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5B" w:rsidRDefault="00AC5E5B" w:rsidP="006E34E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Cs w:val="32"/>
        </w:rPr>
      </w:pPr>
    </w:p>
    <w:p w:rsidR="00AC5E5B" w:rsidRPr="00AC5E5B" w:rsidRDefault="00AC5E5B" w:rsidP="00AC5E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32"/>
        </w:rPr>
      </w:pPr>
      <w:r>
        <w:rPr>
          <w:rFonts w:ascii="Times New Roman" w:eastAsia="Times New Roman" w:hAnsi="Times New Roman" w:cs="Times New Roman"/>
          <w:szCs w:val="32"/>
        </w:rPr>
        <w:t>______</w:t>
      </w:r>
      <w:r w:rsidRPr="00AC5E5B">
        <w:rPr>
          <w:rFonts w:ascii="Times New Roman" w:eastAsia="Times New Roman" w:hAnsi="Times New Roman" w:cs="Times New Roman"/>
          <w:szCs w:val="32"/>
        </w:rPr>
        <w:t>_______</w:t>
      </w:r>
    </w:p>
    <w:p w:rsidR="00AC5E5B" w:rsidRPr="00C207E5" w:rsidRDefault="00AC5E5B" w:rsidP="00AC5E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32"/>
        </w:rPr>
      </w:pPr>
      <w:r w:rsidRPr="00BE19F7">
        <w:rPr>
          <w:rFonts w:ascii="Times New Roman" w:eastAsia="Times New Roman" w:hAnsi="Times New Roman" w:cs="Times New Roman"/>
          <w:color w:val="FF0000"/>
          <w:szCs w:val="32"/>
        </w:rPr>
        <w:t>O</w:t>
      </w:r>
      <w:r w:rsidRPr="00C207E5">
        <w:rPr>
          <w:rFonts w:ascii="Times New Roman" w:eastAsia="Times New Roman" w:hAnsi="Times New Roman" w:cs="Times New Roman"/>
          <w:szCs w:val="32"/>
        </w:rPr>
        <w:t xml:space="preserve">RDINE DELLA </w:t>
      </w:r>
      <w:r w:rsidRPr="00BE19F7">
        <w:rPr>
          <w:rFonts w:ascii="Times New Roman" w:eastAsia="Times New Roman" w:hAnsi="Times New Roman" w:cs="Times New Roman"/>
          <w:color w:val="FF0000"/>
          <w:szCs w:val="32"/>
        </w:rPr>
        <w:t>P</w:t>
      </w:r>
      <w:r w:rsidRPr="00C207E5">
        <w:rPr>
          <w:rFonts w:ascii="Times New Roman" w:eastAsia="Times New Roman" w:hAnsi="Times New Roman" w:cs="Times New Roman"/>
          <w:szCs w:val="32"/>
        </w:rPr>
        <w:t xml:space="preserve">ROFESSIONE DI </w:t>
      </w:r>
      <w:r w:rsidRPr="00BE19F7">
        <w:rPr>
          <w:rFonts w:ascii="Times New Roman" w:eastAsia="Times New Roman" w:hAnsi="Times New Roman" w:cs="Times New Roman"/>
          <w:color w:val="FF0000"/>
          <w:szCs w:val="32"/>
        </w:rPr>
        <w:t>O</w:t>
      </w:r>
      <w:r w:rsidRPr="00C207E5">
        <w:rPr>
          <w:rFonts w:ascii="Times New Roman" w:eastAsia="Times New Roman" w:hAnsi="Times New Roman" w:cs="Times New Roman"/>
          <w:szCs w:val="32"/>
        </w:rPr>
        <w:t>STETRICA</w:t>
      </w:r>
    </w:p>
    <w:p w:rsidR="00AC5E5B" w:rsidRPr="00C207E5" w:rsidRDefault="00AC5E5B" w:rsidP="00AC5E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Cs w:val="32"/>
        </w:rPr>
      </w:pPr>
      <w:r w:rsidRPr="00C207E5">
        <w:rPr>
          <w:rFonts w:ascii="Times New Roman" w:eastAsia="Times New Roman" w:hAnsi="Times New Roman" w:cs="Times New Roman"/>
          <w:szCs w:val="32"/>
        </w:rPr>
        <w:t>INTERPROVINCIALE DI</w:t>
      </w:r>
    </w:p>
    <w:p w:rsidR="00AC5E5B" w:rsidRDefault="00AC5E5B" w:rsidP="00AC5E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32"/>
          <w:lang w:val="en-US"/>
        </w:rPr>
      </w:pPr>
      <w:r w:rsidRPr="00C207E5">
        <w:rPr>
          <w:rFonts w:ascii="Times New Roman" w:eastAsia="Times New Roman" w:hAnsi="Times New Roman" w:cs="Times New Roman"/>
          <w:szCs w:val="32"/>
          <w:lang w:val="en-US"/>
        </w:rPr>
        <w:t>BA/BT</w:t>
      </w:r>
    </w:p>
    <w:p w:rsidR="00255C1A" w:rsidRDefault="00255C1A" w:rsidP="00AC5E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32"/>
          <w:lang w:val="en-US"/>
        </w:rPr>
      </w:pPr>
    </w:p>
    <w:p w:rsidR="00255C1A" w:rsidRDefault="00255C1A" w:rsidP="00AC5E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32"/>
          <w:lang w:val="en-US"/>
        </w:rPr>
      </w:pPr>
    </w:p>
    <w:p w:rsidR="00255C1A" w:rsidRDefault="00255C1A" w:rsidP="00AC5E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Cs w:val="32"/>
          <w:lang w:val="en-US"/>
        </w:rPr>
      </w:pPr>
    </w:p>
    <w:p w:rsidR="00255C1A" w:rsidRDefault="00255C1A" w:rsidP="00255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Prot. n. 39 , Bari, 28/01/2025</w:t>
      </w:r>
    </w:p>
    <w:p w:rsidR="00255C1A" w:rsidRDefault="00255C1A" w:rsidP="00255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Ordine della Professione Ostetrica</w:t>
      </w:r>
    </w:p>
    <w:p w:rsidR="00255C1A" w:rsidRDefault="00255C1A" w:rsidP="00255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Interprovinciale di BA/BT</w:t>
      </w:r>
    </w:p>
    <w:p w:rsidR="00255C1A" w:rsidRDefault="00255C1A" w:rsidP="00255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Via Matteo Renato Imbriani, 67</w:t>
      </w:r>
    </w:p>
    <w:p w:rsidR="00255C1A" w:rsidRDefault="00255C1A" w:rsidP="00255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70121 Bari</w:t>
      </w:r>
    </w:p>
    <w:p w:rsidR="00255C1A" w:rsidRDefault="00255C1A" w:rsidP="00255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</w:rPr>
      </w:pPr>
      <w:r>
        <w:rPr>
          <w:rFonts w:ascii="CIDFont+F1" w:hAnsi="CIDFont+F1" w:cs="CIDFont+F1"/>
          <w:color w:val="000000"/>
        </w:rPr>
        <w:t>Tel/Fax 0805026145</w:t>
      </w:r>
    </w:p>
    <w:p w:rsidR="00255C1A" w:rsidRDefault="00255C1A" w:rsidP="00255C1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FF"/>
        </w:rPr>
      </w:pPr>
      <w:r>
        <w:rPr>
          <w:rFonts w:ascii="CIDFont+F1" w:hAnsi="CIDFont+F1" w:cs="CIDFont+F1"/>
          <w:color w:val="000000"/>
        </w:rPr>
        <w:t xml:space="preserve">Pec </w:t>
      </w:r>
      <w:r>
        <w:rPr>
          <w:rFonts w:ascii="CIDFont+F1" w:hAnsi="CIDFont+F1" w:cs="CIDFont+F1"/>
          <w:color w:val="0000FF"/>
        </w:rPr>
        <w:t>info.ostetrichebari@legalmail.it</w:t>
      </w:r>
    </w:p>
    <w:p w:rsidR="00255C1A" w:rsidRPr="00C207E5" w:rsidRDefault="00255C1A" w:rsidP="00255C1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Cs w:val="32"/>
          <w:lang w:val="en-US"/>
        </w:rPr>
      </w:pPr>
      <w:r>
        <w:rPr>
          <w:rFonts w:ascii="CIDFont+F1" w:hAnsi="CIDFont+F1" w:cs="CIDFont+F1"/>
          <w:color w:val="0000FF"/>
        </w:rPr>
        <w:t>www.ostetrichebari-bt.it</w:t>
      </w:r>
    </w:p>
    <w:p w:rsidR="00AC5E5B" w:rsidRDefault="00AC5E5B" w:rsidP="00AC5E5B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:rsidR="00AC5E5B" w:rsidRDefault="00AC5E5B" w:rsidP="00AC5E5B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:rsidR="00AC5E5B" w:rsidRPr="006E34E5" w:rsidRDefault="00AC5E5B" w:rsidP="006E34E5">
      <w:pPr>
        <w:spacing w:after="0"/>
        <w:rPr>
          <w:rFonts w:ascii="Calibri" w:eastAsia="Times New Roman" w:hAnsi="Calibri" w:cs="Times New Roman"/>
          <w:lang w:val="en-US"/>
        </w:rPr>
      </w:pPr>
      <w:r>
        <w:rPr>
          <w:rFonts w:ascii="Calibri" w:eastAsia="Times New Roman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</w:t>
      </w:r>
      <w:r w:rsidR="006E34E5">
        <w:t xml:space="preserve">                           </w:t>
      </w:r>
      <w:r>
        <w:t xml:space="preserve">    </w:t>
      </w:r>
    </w:p>
    <w:p w:rsidR="006E34E5" w:rsidRPr="008023D2" w:rsidRDefault="006E34E5" w:rsidP="006E34E5">
      <w:pPr>
        <w:pStyle w:val="Titolo5"/>
        <w:spacing w:after="120"/>
        <w:ind w:left="0" w:right="40"/>
        <w:rPr>
          <w:b/>
          <w:color w:val="auto"/>
          <w:sz w:val="22"/>
          <w:szCs w:val="22"/>
        </w:rPr>
      </w:pPr>
      <w:r w:rsidRPr="008023D2">
        <w:rPr>
          <w:b/>
          <w:color w:val="auto"/>
          <w:sz w:val="22"/>
          <w:szCs w:val="22"/>
        </w:rPr>
        <w:t>ATTO DI DELIBERAZIONE</w:t>
      </w:r>
      <w:r w:rsidR="00255C1A">
        <w:rPr>
          <w:b/>
          <w:color w:val="auto"/>
          <w:sz w:val="22"/>
          <w:szCs w:val="22"/>
        </w:rPr>
        <w:t xml:space="preserve"> N. 63/2024</w:t>
      </w:r>
    </w:p>
    <w:p w:rsidR="006E34E5" w:rsidRPr="008023D2" w:rsidRDefault="006E34E5" w:rsidP="006E34E5">
      <w:pPr>
        <w:spacing w:after="120"/>
        <w:jc w:val="center"/>
        <w:rPr>
          <w:b/>
        </w:rPr>
      </w:pPr>
    </w:p>
    <w:p w:rsidR="006E34E5" w:rsidRPr="008023D2" w:rsidRDefault="006E34E5" w:rsidP="006E34E5">
      <w:pPr>
        <w:pStyle w:val="Titolo5"/>
        <w:spacing w:after="120"/>
        <w:ind w:left="0" w:right="40"/>
        <w:jc w:val="both"/>
        <w:rPr>
          <w:b/>
          <w:color w:val="auto"/>
          <w:sz w:val="22"/>
          <w:szCs w:val="22"/>
        </w:rPr>
      </w:pPr>
      <w:r w:rsidRPr="008023D2">
        <w:rPr>
          <w:b/>
          <w:color w:val="auto"/>
          <w:sz w:val="22"/>
          <w:szCs w:val="22"/>
          <w:u w:val="none"/>
        </w:rPr>
        <w:t>OGGETTO:</w:t>
      </w:r>
      <w:r w:rsidRPr="008023D2">
        <w:rPr>
          <w:b/>
          <w:color w:val="auto"/>
          <w:sz w:val="22"/>
          <w:szCs w:val="22"/>
        </w:rPr>
        <w:tab/>
        <w:t>Designazione del Responsabile Anticorruzione e Trasparenza</w:t>
      </w:r>
    </w:p>
    <w:p w:rsidR="006E34E5" w:rsidRPr="008023D2" w:rsidRDefault="006E34E5" w:rsidP="006E34E5"/>
    <w:p w:rsidR="006E34E5" w:rsidRPr="008023D2" w:rsidRDefault="006E34E5" w:rsidP="006E34E5">
      <w:pPr>
        <w:spacing w:after="120"/>
        <w:ind w:right="40"/>
        <w:jc w:val="both"/>
      </w:pPr>
      <w:r>
        <w:t>IL 12/12/2024</w:t>
      </w:r>
      <w:r w:rsidRPr="008023D2">
        <w:rPr>
          <w:b/>
        </w:rPr>
        <w:t xml:space="preserve">, </w:t>
      </w:r>
      <w:r w:rsidRPr="008023D2">
        <w:t>presso la sede dell’Ordine</w:t>
      </w:r>
      <w:r>
        <w:t xml:space="preserve"> Interprovinciale</w:t>
      </w:r>
      <w:r w:rsidRPr="008023D2">
        <w:t xml:space="preserve"> </w:t>
      </w:r>
      <w:r>
        <w:t xml:space="preserve">delle Ostetriche  di Bari-BT,  </w:t>
      </w:r>
      <w:r w:rsidRPr="008023D2">
        <w:t>sito</w:t>
      </w:r>
      <w:r w:rsidR="00224B37">
        <w:t xml:space="preserve"> </w:t>
      </w:r>
      <w:r w:rsidRPr="008023D2">
        <w:t>in</w:t>
      </w:r>
      <w:r w:rsidR="00224B37">
        <w:t xml:space="preserve"> Bari,</w:t>
      </w:r>
      <w:r>
        <w:t xml:space="preserve"> </w:t>
      </w:r>
      <w:r>
        <w:rPr>
          <w:rFonts w:ascii="Calibri" w:eastAsia="Times New Roman" w:hAnsi="Calibri" w:cs="Times New Roman"/>
          <w:lang w:val="en-US"/>
        </w:rPr>
        <w:t>Via Matteo Renato Imbriani 67</w:t>
      </w:r>
      <w:r>
        <w:t xml:space="preserve"> </w:t>
      </w:r>
      <w:r w:rsidRPr="008023D2">
        <w:t xml:space="preserve"> si è </w:t>
      </w:r>
      <w:r>
        <w:t xml:space="preserve">riunito il Consiglio, presieduto dalla </w:t>
      </w:r>
      <w:r w:rsidRPr="008023D2">
        <w:t xml:space="preserve"> Presidente dell’Ordine, dott.ssa </w:t>
      </w:r>
      <w:r>
        <w:t>De Tommaso Domenica</w:t>
      </w:r>
    </w:p>
    <w:p w:rsidR="006E34E5" w:rsidRPr="008023D2" w:rsidRDefault="006E34E5" w:rsidP="006E34E5">
      <w:pPr>
        <w:spacing w:after="120"/>
        <w:ind w:right="38"/>
        <w:jc w:val="both"/>
      </w:pPr>
      <w:r w:rsidRPr="008023D2">
        <w:t xml:space="preserve">Constatata dal Presidente la presenza del numero legale, dopo trattazione dell’argomento indicato in oggetto, il </w:t>
      </w:r>
      <w:r w:rsidRPr="008023D2">
        <w:rPr>
          <w:b/>
        </w:rPr>
        <w:t>CONSIGLIO DIRETTIVO</w:t>
      </w:r>
    </w:p>
    <w:p w:rsidR="006E34E5" w:rsidRPr="008023D2" w:rsidRDefault="006E34E5" w:rsidP="006E34E5">
      <w:pPr>
        <w:spacing w:after="120"/>
        <w:ind w:right="38"/>
        <w:jc w:val="both"/>
      </w:pPr>
      <w:r w:rsidRPr="008023D2">
        <w:t>dell’Ordine</w:t>
      </w:r>
      <w:r>
        <w:t xml:space="preserve"> Interprovinciale</w:t>
      </w:r>
      <w:r w:rsidRPr="008023D2">
        <w:t xml:space="preserve"> delle Ostetriche</w:t>
      </w:r>
      <w:r>
        <w:t xml:space="preserve"> di Bari-BT</w:t>
      </w:r>
      <w:r w:rsidRPr="008023D2">
        <w:t xml:space="preserve"> ,</w:t>
      </w:r>
    </w:p>
    <w:p w:rsidR="006E34E5" w:rsidRPr="008023D2" w:rsidRDefault="006E34E5" w:rsidP="006E34E5">
      <w:pPr>
        <w:spacing w:after="120"/>
        <w:ind w:right="38"/>
        <w:jc w:val="both"/>
      </w:pPr>
      <w:r w:rsidRPr="008023D2">
        <w:rPr>
          <w:b/>
        </w:rPr>
        <w:t>Vista</w:t>
      </w:r>
      <w:r w:rsidRPr="008023D2">
        <w:t xml:space="preserve"> Legge 6 novembre 2012, n. 190 avente ad oggetto: “</w:t>
      </w:r>
      <w:r w:rsidRPr="008023D2">
        <w:rPr>
          <w:i/>
        </w:rPr>
        <w:t>Disposizioni per la prevenzione e la repressione della corruzione e dell’illegalità nella pubblica amministrazione</w:t>
      </w:r>
      <w:r w:rsidRPr="008023D2">
        <w:t>”;</w:t>
      </w:r>
    </w:p>
    <w:p w:rsidR="006E34E5" w:rsidRPr="008023D2" w:rsidRDefault="006E34E5" w:rsidP="006E34E5">
      <w:pPr>
        <w:spacing w:after="120"/>
        <w:ind w:right="38"/>
        <w:jc w:val="both"/>
      </w:pPr>
      <w:r w:rsidRPr="008023D2">
        <w:rPr>
          <w:b/>
        </w:rPr>
        <w:t>Visto</w:t>
      </w:r>
      <w:r w:rsidRPr="008023D2">
        <w:t xml:space="preserve"> in particolare l’art. 1, comma 7, che affida all’organo di indirizzo politico (alias il Consiglio Direttivo) il compito di individuare tra i dirigenti amministrativi di ruolo di prima fascia il responsabile </w:t>
      </w:r>
      <w:r w:rsidRPr="008023D2">
        <w:rPr>
          <w:bCs/>
        </w:rPr>
        <w:t xml:space="preserve">in materia di prevenzione della corruzione e in materia di trasparenza per l’attuazione dei relativi </w:t>
      </w:r>
      <w:r w:rsidRPr="008023D2">
        <w:t>Piano Triennale di Prevenzione della Corruzione (P.T.P.C.)</w:t>
      </w:r>
      <w:r w:rsidRPr="008023D2">
        <w:rPr>
          <w:bCs/>
        </w:rPr>
        <w:t xml:space="preserve"> Programma Triennale per la Trasparenza e l’Integrità (P.T.T.I.) di cui al </w:t>
      </w:r>
      <w:r w:rsidRPr="008023D2">
        <w:t>D.L. n. 33/2013;</w:t>
      </w:r>
    </w:p>
    <w:p w:rsidR="006E34E5" w:rsidRPr="008023D2" w:rsidRDefault="006E34E5" w:rsidP="006E34E5">
      <w:pPr>
        <w:spacing w:after="120"/>
        <w:ind w:right="38"/>
        <w:jc w:val="both"/>
      </w:pPr>
      <w:r w:rsidRPr="008023D2">
        <w:rPr>
          <w:b/>
        </w:rPr>
        <w:t>Vista</w:t>
      </w:r>
      <w:r w:rsidRPr="008023D2">
        <w:t xml:space="preserve"> la Delibera ANAC n. 831/2016;</w:t>
      </w:r>
    </w:p>
    <w:p w:rsidR="006E34E5" w:rsidRDefault="006E34E5" w:rsidP="006E34E5">
      <w:pPr>
        <w:spacing w:after="120"/>
        <w:ind w:right="38"/>
        <w:jc w:val="both"/>
      </w:pPr>
      <w:r w:rsidRPr="008023D2">
        <w:rPr>
          <w:b/>
          <w:bCs/>
        </w:rPr>
        <w:t xml:space="preserve">Visto  </w:t>
      </w:r>
      <w:r w:rsidRPr="008023D2">
        <w:t>il Comunicato del Presidente ANAC del 27 marzo 2024</w:t>
      </w:r>
    </w:p>
    <w:p w:rsidR="006E34E5" w:rsidRPr="008023D2" w:rsidRDefault="006E34E5" w:rsidP="006E34E5">
      <w:pPr>
        <w:spacing w:after="120"/>
        <w:ind w:right="38"/>
        <w:jc w:val="both"/>
      </w:pPr>
    </w:p>
    <w:p w:rsidR="00F57007" w:rsidRDefault="006E34E5" w:rsidP="00F57007">
      <w:pPr>
        <w:tabs>
          <w:tab w:val="left" w:pos="9070"/>
        </w:tabs>
        <w:spacing w:after="120"/>
        <w:ind w:right="38"/>
        <w:jc w:val="center"/>
        <w:rPr>
          <w:b/>
        </w:rPr>
      </w:pPr>
      <w:r w:rsidRPr="008023D2">
        <w:rPr>
          <w:b/>
        </w:rPr>
        <w:t>PREMESSO</w:t>
      </w:r>
      <w:r w:rsidR="00F57007">
        <w:rPr>
          <w:b/>
        </w:rPr>
        <w:t xml:space="preserve"> CHE</w:t>
      </w:r>
    </w:p>
    <w:p w:rsidR="00727591" w:rsidRPr="00727591" w:rsidRDefault="00F57007" w:rsidP="00F57007">
      <w:pPr>
        <w:pStyle w:val="Paragrafoelenco"/>
        <w:numPr>
          <w:ilvl w:val="0"/>
          <w:numId w:val="4"/>
        </w:numPr>
        <w:tabs>
          <w:tab w:val="left" w:pos="9070"/>
        </w:tabs>
        <w:spacing w:after="120"/>
        <w:ind w:right="38"/>
        <w:jc w:val="both"/>
        <w:rPr>
          <w:b/>
        </w:rPr>
      </w:pPr>
      <w:r>
        <w:lastRenderedPageBreak/>
        <w:t>A  dicembre 2024 è scaduto il mandato per il Consiglio direttivo  in carica e si è procedut</w:t>
      </w:r>
      <w:r w:rsidR="00C616E5">
        <w:t>o</w:t>
      </w:r>
      <w:r>
        <w:t>,  tramite nuove elezioni, a nominare il nuovo Consiglio Direttivo ed alla assegnazione delle cariche di Presidente , Vicepresidente , Tesoriera e segretari</w:t>
      </w:r>
      <w:r w:rsidR="00C616E5">
        <w:t>a</w:t>
      </w:r>
      <w:r w:rsidR="00727591">
        <w:t>.</w:t>
      </w:r>
      <w:r>
        <w:t xml:space="preserve"> </w:t>
      </w:r>
    </w:p>
    <w:p w:rsidR="00727591" w:rsidRDefault="00224B37" w:rsidP="00727591">
      <w:pPr>
        <w:pStyle w:val="Corpodeltesto"/>
        <w:numPr>
          <w:ilvl w:val="0"/>
          <w:numId w:val="4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40"/>
        <w:textAlignment w:val="baseline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 w:rsidR="00727591" w:rsidRPr="008023D2">
        <w:rPr>
          <w:color w:val="auto"/>
          <w:sz w:val="22"/>
          <w:szCs w:val="22"/>
        </w:rPr>
        <w:t>’ANAC, con la Delibera 831/2016, ha escluso che la nomina quale Responsabile per l’Anticorruzione e Trasparenza possa essere</w:t>
      </w:r>
      <w:r w:rsidR="00727591">
        <w:rPr>
          <w:color w:val="auto"/>
          <w:sz w:val="22"/>
          <w:szCs w:val="22"/>
        </w:rPr>
        <w:t xml:space="preserve"> effettuata a favore</w:t>
      </w:r>
      <w:r w:rsidR="00727591" w:rsidRPr="008023D2">
        <w:rPr>
          <w:color w:val="auto"/>
          <w:sz w:val="22"/>
          <w:szCs w:val="22"/>
        </w:rPr>
        <w:t xml:space="preserve"> di Consiglieri co</w:t>
      </w:r>
      <w:r>
        <w:rPr>
          <w:color w:val="auto"/>
          <w:sz w:val="22"/>
          <w:szCs w:val="22"/>
        </w:rPr>
        <w:t>n deleghe gestionali, intendendo</w:t>
      </w:r>
      <w:r w:rsidR="00727591" w:rsidRPr="008023D2">
        <w:rPr>
          <w:color w:val="auto"/>
          <w:sz w:val="22"/>
          <w:szCs w:val="22"/>
        </w:rPr>
        <w:t xml:space="preserve"> con queste i Consiglieri dell’Ordine con cariche di Presidente, Vicepresidente, Segretario, Tesoriere</w:t>
      </w:r>
      <w:r w:rsidR="00727591">
        <w:rPr>
          <w:color w:val="auto"/>
          <w:sz w:val="22"/>
          <w:szCs w:val="22"/>
        </w:rPr>
        <w:t>:</w:t>
      </w:r>
    </w:p>
    <w:p w:rsidR="00727591" w:rsidRPr="008023D2" w:rsidRDefault="00727591" w:rsidP="00727591">
      <w:pPr>
        <w:pStyle w:val="Corpodeltesto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360" w:right="40"/>
        <w:textAlignment w:val="baseline"/>
        <w:rPr>
          <w:color w:val="auto"/>
          <w:sz w:val="22"/>
          <w:szCs w:val="22"/>
        </w:rPr>
      </w:pPr>
    </w:p>
    <w:p w:rsidR="00C616E5" w:rsidRPr="00727591" w:rsidRDefault="00F57007" w:rsidP="00727591">
      <w:pPr>
        <w:pStyle w:val="Paragrafoelenco"/>
        <w:numPr>
          <w:ilvl w:val="0"/>
          <w:numId w:val="4"/>
        </w:numPr>
        <w:tabs>
          <w:tab w:val="left" w:pos="9070"/>
        </w:tabs>
        <w:spacing w:after="120"/>
        <w:ind w:right="38"/>
        <w:jc w:val="both"/>
        <w:rPr>
          <w:b/>
        </w:rPr>
      </w:pPr>
      <w:r>
        <w:t xml:space="preserve"> È necessario quindi procedere alla nomina della nuova figura di RPCT</w:t>
      </w:r>
      <w:r w:rsidR="00224B37">
        <w:t>,</w:t>
      </w:r>
      <w:r>
        <w:t xml:space="preserve">  scelta tra le Consigliere senza deleghe operative ed incarichi e, dopo ampio confronto,  la scelta della nuova RPCT è </w:t>
      </w:r>
      <w:r w:rsidR="00C616E5">
        <w:t xml:space="preserve">caduta sulla </w:t>
      </w:r>
      <w:r w:rsidR="00224B37">
        <w:t xml:space="preserve">Consigliera  dott.ssa Anna Rosa Di Masi </w:t>
      </w:r>
      <w:r>
        <w:t>che non riveste alcuna carica nel Consiglio in vigor</w:t>
      </w:r>
      <w:r w:rsidR="00C616E5">
        <w:t>e</w:t>
      </w:r>
      <w:r w:rsidR="00224B37">
        <w:t>.</w:t>
      </w:r>
    </w:p>
    <w:p w:rsidR="00C616E5" w:rsidRPr="00C616E5" w:rsidRDefault="00F57007" w:rsidP="00F57007">
      <w:pPr>
        <w:pStyle w:val="Paragrafoelenco"/>
        <w:numPr>
          <w:ilvl w:val="0"/>
          <w:numId w:val="4"/>
        </w:numPr>
        <w:tabs>
          <w:tab w:val="left" w:pos="9070"/>
        </w:tabs>
        <w:spacing w:after="120"/>
        <w:ind w:right="38"/>
        <w:jc w:val="both"/>
        <w:rPr>
          <w:b/>
        </w:rPr>
      </w:pPr>
      <w:r w:rsidRPr="009045A5">
        <w:t xml:space="preserve"> La nomina del Responsabile è effettuata anche nel rispetto delle Direttive dell’ANAC del 2 febbraio 2022, con previsione della durata minima ragionevole dell’incarico per garantire sia la stabilità necessaria per mettere a frutto le competenze acquisite dall’RPCT sia per garantire un criterio di rotazione/alternanza per cui tale durata è stabilita in quattro ann</w:t>
      </w:r>
      <w:r w:rsidR="00C616E5">
        <w:t>i e prorogabile una sola volta</w:t>
      </w:r>
    </w:p>
    <w:p w:rsidR="00C616E5" w:rsidRPr="00C616E5" w:rsidRDefault="00C616E5" w:rsidP="00F57007">
      <w:pPr>
        <w:pStyle w:val="Paragrafoelenco"/>
        <w:numPr>
          <w:ilvl w:val="0"/>
          <w:numId w:val="4"/>
        </w:numPr>
        <w:tabs>
          <w:tab w:val="left" w:pos="9070"/>
        </w:tabs>
        <w:spacing w:after="120"/>
        <w:ind w:right="38"/>
        <w:jc w:val="both"/>
        <w:rPr>
          <w:b/>
        </w:rPr>
      </w:pPr>
      <w:r>
        <w:t xml:space="preserve">È necessario, nel  </w:t>
      </w:r>
      <w:r w:rsidRPr="009045A5">
        <w:t>rispetto delle Direttive dell’ANAC del 2 febbraio 2022,</w:t>
      </w:r>
      <w:r>
        <w:t xml:space="preserve"> disciplinare</w:t>
      </w:r>
      <w:r w:rsidR="00F57007" w:rsidRPr="009045A5">
        <w:t xml:space="preserve"> l’ipotesi di una temporanea ed improvvisa assenza del RPCT per cui si procederà in modo automatico alla nomina di un sostituto nella persona della Consigliera più anziana in carica o della Consigliera d</w:t>
      </w:r>
      <w:r>
        <w:t>otata delle capacità necessarie e tale figura viene</w:t>
      </w:r>
      <w:r w:rsidR="00F57007" w:rsidRPr="009045A5">
        <w:t xml:space="preserve"> </w:t>
      </w:r>
      <w:r w:rsidR="00AF45BC">
        <w:t xml:space="preserve">sin da </w:t>
      </w:r>
      <w:r>
        <w:t>ora indivi</w:t>
      </w:r>
      <w:r w:rsidR="00224B37">
        <w:t>duata nella Consigliera dott.ssa</w:t>
      </w:r>
      <w:r w:rsidR="00721B81">
        <w:t xml:space="preserve"> Maria</w:t>
      </w:r>
      <w:r w:rsidR="00224B37">
        <w:t xml:space="preserve"> Daniela </w:t>
      </w:r>
      <w:r>
        <w:t>Brucoli.</w:t>
      </w:r>
    </w:p>
    <w:p w:rsidR="00C616E5" w:rsidRPr="00C616E5" w:rsidRDefault="00F57007" w:rsidP="00F57007">
      <w:pPr>
        <w:pStyle w:val="Paragrafoelenco"/>
        <w:numPr>
          <w:ilvl w:val="0"/>
          <w:numId w:val="4"/>
        </w:numPr>
        <w:tabs>
          <w:tab w:val="left" w:pos="9070"/>
        </w:tabs>
        <w:spacing w:after="120"/>
        <w:ind w:right="38"/>
        <w:jc w:val="both"/>
        <w:rPr>
          <w:b/>
        </w:rPr>
      </w:pPr>
      <w:r w:rsidRPr="009045A5">
        <w:t>Quando l’assenza si traduce, invece, in una vera e propria vacatio del ruolo di RPCT sarà compito dell’organo di indirizzo attivarsi immediatamente per la nomina</w:t>
      </w:r>
      <w:r w:rsidR="00C616E5">
        <w:t xml:space="preserve"> di un nuovo Responsabile, con </w:t>
      </w:r>
      <w:r w:rsidRPr="009045A5">
        <w:t xml:space="preserve"> l’adozione di un atto formale di conferimento dell’incarico.</w:t>
      </w:r>
    </w:p>
    <w:p w:rsidR="00F57007" w:rsidRPr="00C616E5" w:rsidRDefault="00F57007" w:rsidP="00F57007">
      <w:pPr>
        <w:pStyle w:val="Paragrafoelenco"/>
        <w:numPr>
          <w:ilvl w:val="0"/>
          <w:numId w:val="4"/>
        </w:numPr>
        <w:tabs>
          <w:tab w:val="left" w:pos="9070"/>
        </w:tabs>
        <w:spacing w:after="120"/>
        <w:ind w:right="38"/>
        <w:jc w:val="both"/>
        <w:rPr>
          <w:b/>
        </w:rPr>
      </w:pPr>
      <w:r w:rsidRPr="009045A5">
        <w:t xml:space="preserve"> L’atto di nomina del RPCT è, del resto, uno dei presupposti necessari alla strategia funzionale a prevenire il rischio di corruzione all’interno dell’amministrazione. Al fine di garantire che il ruolo di impulso e di coor</w:t>
      </w:r>
      <w:r w:rsidR="00C616E5">
        <w:t>dinamento del RPCT sia efficace e permanga sempre senza interruzioni di sorta.</w:t>
      </w:r>
      <w:r w:rsidRPr="009045A5">
        <w:t xml:space="preserve"> </w:t>
      </w:r>
    </w:p>
    <w:p w:rsidR="006E34E5" w:rsidRPr="008023D2" w:rsidRDefault="006E34E5" w:rsidP="006E34E5">
      <w:pPr>
        <w:pStyle w:val="Corpodeltesto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40"/>
        <w:jc w:val="center"/>
        <w:textAlignment w:val="baseline"/>
        <w:rPr>
          <w:b/>
          <w:color w:val="auto"/>
          <w:sz w:val="22"/>
          <w:szCs w:val="22"/>
        </w:rPr>
      </w:pPr>
      <w:r w:rsidRPr="008023D2">
        <w:rPr>
          <w:b/>
          <w:color w:val="auto"/>
          <w:sz w:val="22"/>
          <w:szCs w:val="22"/>
        </w:rPr>
        <w:t>DELIBERA</w:t>
      </w:r>
    </w:p>
    <w:p w:rsidR="006E34E5" w:rsidRPr="008023D2" w:rsidRDefault="006E34E5" w:rsidP="006E34E5">
      <w:pPr>
        <w:pStyle w:val="Corpodeltesto"/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40"/>
        <w:jc w:val="center"/>
        <w:textAlignment w:val="baseline"/>
        <w:rPr>
          <w:b/>
          <w:color w:val="auto"/>
          <w:sz w:val="22"/>
          <w:szCs w:val="22"/>
        </w:rPr>
      </w:pPr>
    </w:p>
    <w:p w:rsidR="006E34E5" w:rsidRDefault="006E34E5" w:rsidP="006E34E5">
      <w:pPr>
        <w:pStyle w:val="Corpodeltesto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right="40"/>
        <w:textAlignment w:val="baseline"/>
        <w:rPr>
          <w:color w:val="auto"/>
          <w:sz w:val="22"/>
          <w:szCs w:val="22"/>
        </w:rPr>
      </w:pPr>
      <w:r w:rsidRPr="008023D2">
        <w:rPr>
          <w:color w:val="auto"/>
          <w:sz w:val="22"/>
          <w:szCs w:val="22"/>
        </w:rPr>
        <w:t xml:space="preserve">di nominare, ai sensi e per gli effetti della Legge 6 novembre 2012, n. 190, quale Responsabile della prevenzione della corruzione e Responsabile trasparenza </w:t>
      </w:r>
      <w:r w:rsidR="009D2CC8">
        <w:rPr>
          <w:color w:val="auto"/>
          <w:sz w:val="22"/>
          <w:szCs w:val="22"/>
        </w:rPr>
        <w:t xml:space="preserve">dell’Ordine Interprovinciale delle Ostetriche Bari-BT </w:t>
      </w:r>
      <w:r w:rsidRPr="008023D2">
        <w:rPr>
          <w:color w:val="auto"/>
          <w:sz w:val="22"/>
          <w:szCs w:val="22"/>
        </w:rPr>
        <w:t>la dott.ssa</w:t>
      </w:r>
      <w:r w:rsidRPr="008023D2">
        <w:rPr>
          <w:b/>
          <w:color w:val="auto"/>
          <w:sz w:val="22"/>
          <w:szCs w:val="22"/>
        </w:rPr>
        <w:t xml:space="preserve">. </w:t>
      </w:r>
      <w:r w:rsidR="009D2CC8">
        <w:rPr>
          <w:b/>
          <w:color w:val="auto"/>
          <w:sz w:val="22"/>
          <w:szCs w:val="22"/>
        </w:rPr>
        <w:t>Di Masi Anna Rosa</w:t>
      </w:r>
      <w:r w:rsidRPr="008023D2">
        <w:rPr>
          <w:b/>
          <w:color w:val="auto"/>
          <w:sz w:val="22"/>
          <w:szCs w:val="22"/>
        </w:rPr>
        <w:t xml:space="preserve">, </w:t>
      </w:r>
      <w:r w:rsidRPr="008023D2">
        <w:rPr>
          <w:color w:val="auto"/>
          <w:sz w:val="22"/>
          <w:szCs w:val="22"/>
        </w:rPr>
        <w:t>componente del Consiglio Direttivo dell’Ordine, priva di poteri gestionali</w:t>
      </w:r>
      <w:r>
        <w:rPr>
          <w:color w:val="auto"/>
          <w:sz w:val="22"/>
          <w:szCs w:val="22"/>
        </w:rPr>
        <w:t>.</w:t>
      </w:r>
    </w:p>
    <w:p w:rsidR="009B6169" w:rsidRDefault="009B6169" w:rsidP="006E34E5">
      <w:pPr>
        <w:tabs>
          <w:tab w:val="left" w:pos="3720"/>
        </w:tabs>
        <w:spacing w:after="120"/>
        <w:ind w:right="38"/>
        <w:jc w:val="both"/>
      </w:pPr>
    </w:p>
    <w:p w:rsidR="006E34E5" w:rsidRPr="008023D2" w:rsidRDefault="009B6169" w:rsidP="006E34E5">
      <w:pPr>
        <w:tabs>
          <w:tab w:val="left" w:pos="3720"/>
        </w:tabs>
        <w:spacing w:after="120"/>
        <w:ind w:right="38"/>
        <w:jc w:val="both"/>
      </w:pPr>
      <w:r>
        <w:t>Bari 12/12/2024</w:t>
      </w:r>
      <w:r w:rsidR="006E34E5" w:rsidRPr="008023D2">
        <w:tab/>
      </w:r>
    </w:p>
    <w:p w:rsidR="006E34E5" w:rsidRPr="008023D2" w:rsidRDefault="006E34E5" w:rsidP="006E34E5">
      <w:pPr>
        <w:spacing w:after="120"/>
        <w:ind w:right="38"/>
        <w:jc w:val="center"/>
      </w:pPr>
    </w:p>
    <w:tbl>
      <w:tblPr>
        <w:tblW w:w="8928" w:type="dxa"/>
        <w:tblLayout w:type="fixed"/>
        <w:tblLook w:val="01E0"/>
      </w:tblPr>
      <w:tblGrid>
        <w:gridCol w:w="4608"/>
        <w:gridCol w:w="4320"/>
      </w:tblGrid>
      <w:tr w:rsidR="006E34E5" w:rsidRPr="008023D2" w:rsidTr="00E922B0">
        <w:trPr>
          <w:trHeight w:val="653"/>
        </w:trPr>
        <w:tc>
          <w:tcPr>
            <w:tcW w:w="4608" w:type="dxa"/>
          </w:tcPr>
          <w:p w:rsidR="006E34E5" w:rsidRDefault="006E34E5" w:rsidP="00E922B0">
            <w:pPr>
              <w:spacing w:after="120"/>
              <w:ind w:right="38"/>
            </w:pPr>
            <w:r w:rsidRPr="008023D2">
              <w:t>La PRESIDENTE</w:t>
            </w:r>
          </w:p>
          <w:p w:rsidR="00255C1A" w:rsidRPr="008023D2" w:rsidRDefault="00255C1A" w:rsidP="00E922B0">
            <w:pPr>
              <w:spacing w:after="120"/>
              <w:ind w:right="38"/>
            </w:pPr>
            <w:r>
              <w:t>Dott.ssa Ostetrica De Tommaso Domenica</w:t>
            </w:r>
          </w:p>
        </w:tc>
        <w:tc>
          <w:tcPr>
            <w:tcW w:w="4320" w:type="dxa"/>
          </w:tcPr>
          <w:p w:rsidR="006E34E5" w:rsidRDefault="006E34E5" w:rsidP="00E922B0">
            <w:pPr>
              <w:spacing w:after="120"/>
              <w:ind w:right="38"/>
            </w:pPr>
            <w:r w:rsidRPr="008023D2">
              <w:t>La SEGRETARIA</w:t>
            </w:r>
          </w:p>
          <w:p w:rsidR="00255C1A" w:rsidRPr="008023D2" w:rsidRDefault="00255C1A" w:rsidP="00E922B0">
            <w:pPr>
              <w:spacing w:after="120"/>
              <w:ind w:right="38"/>
            </w:pPr>
            <w:r>
              <w:t>Dott.ssa Ostetrica Pavone Marianna</w:t>
            </w:r>
          </w:p>
        </w:tc>
      </w:tr>
    </w:tbl>
    <w:p w:rsidR="006E34E5" w:rsidRPr="008023D2" w:rsidRDefault="006E34E5" w:rsidP="006E34E5">
      <w:pPr>
        <w:spacing w:after="120"/>
        <w:ind w:right="38"/>
        <w:jc w:val="center"/>
      </w:pPr>
    </w:p>
    <w:p w:rsidR="00AC5E5B" w:rsidRDefault="00AC5E5B" w:rsidP="00AC5E5B"/>
    <w:p w:rsidR="00AC5E5B" w:rsidRDefault="00AC5E5B" w:rsidP="00AC5E5B"/>
    <w:p w:rsidR="00AC5E5B" w:rsidRDefault="00AC5E5B" w:rsidP="00AC5E5B"/>
    <w:p w:rsidR="00AC5E5B" w:rsidRDefault="00AC5E5B" w:rsidP="00AC5E5B"/>
    <w:p w:rsidR="00BB0AFE" w:rsidRDefault="00BB0AFE"/>
    <w:sectPr w:rsidR="00BB0AFE" w:rsidSect="009A2EF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84E" w:rsidRDefault="0014484E" w:rsidP="00AC5E5B">
      <w:pPr>
        <w:spacing w:after="0" w:line="240" w:lineRule="auto"/>
      </w:pPr>
      <w:r>
        <w:separator/>
      </w:r>
    </w:p>
  </w:endnote>
  <w:endnote w:type="continuationSeparator" w:id="1">
    <w:p w:rsidR="0014484E" w:rsidRDefault="0014484E" w:rsidP="00AC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84E" w:rsidRDefault="0014484E" w:rsidP="00AC5E5B">
      <w:pPr>
        <w:spacing w:after="0" w:line="240" w:lineRule="auto"/>
      </w:pPr>
      <w:r>
        <w:separator/>
      </w:r>
    </w:p>
  </w:footnote>
  <w:footnote w:type="continuationSeparator" w:id="1">
    <w:p w:rsidR="0014484E" w:rsidRDefault="0014484E" w:rsidP="00AC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E5B" w:rsidRDefault="00AC5E5B" w:rsidP="00AC5E5B">
    <w:pPr>
      <w:pStyle w:val="Intestazione"/>
      <w:jc w:val="center"/>
    </w:pPr>
    <w:r>
      <w:rPr>
        <w:noProof/>
      </w:rPr>
      <w:drawing>
        <wp:inline distT="0" distB="0" distL="0" distR="0">
          <wp:extent cx="1370330" cy="1352550"/>
          <wp:effectExtent l="19050" t="0" r="1270" b="0"/>
          <wp:docPr id="1" name="Immagine 0" descr="WhatsApp Image 2024-04-16 at 15.51.36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4-04-16 at 15.51.36 (1)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0330" cy="135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154"/>
    <w:multiLevelType w:val="hybridMultilevel"/>
    <w:tmpl w:val="7EAE7CB4"/>
    <w:lvl w:ilvl="0" w:tplc="F1749C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36BD"/>
    <w:multiLevelType w:val="multilevel"/>
    <w:tmpl w:val="A060265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33DC432F"/>
    <w:multiLevelType w:val="hybridMultilevel"/>
    <w:tmpl w:val="75F823E6"/>
    <w:lvl w:ilvl="0" w:tplc="73EA7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6081"/>
    <w:multiLevelType w:val="hybridMultilevel"/>
    <w:tmpl w:val="92D468EA"/>
    <w:lvl w:ilvl="0" w:tplc="D8A6D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5E5B"/>
    <w:rsid w:val="00055FFA"/>
    <w:rsid w:val="0014484E"/>
    <w:rsid w:val="001729D5"/>
    <w:rsid w:val="00224B37"/>
    <w:rsid w:val="00255C1A"/>
    <w:rsid w:val="00266777"/>
    <w:rsid w:val="00392908"/>
    <w:rsid w:val="005C15B1"/>
    <w:rsid w:val="00644A0B"/>
    <w:rsid w:val="006E34E5"/>
    <w:rsid w:val="00721B81"/>
    <w:rsid w:val="00727591"/>
    <w:rsid w:val="0092115D"/>
    <w:rsid w:val="009A2EF5"/>
    <w:rsid w:val="009B6169"/>
    <w:rsid w:val="009D2CC8"/>
    <w:rsid w:val="009D5857"/>
    <w:rsid w:val="00AC5E5B"/>
    <w:rsid w:val="00AF45BC"/>
    <w:rsid w:val="00BB0AFE"/>
    <w:rsid w:val="00BC55C6"/>
    <w:rsid w:val="00BE712C"/>
    <w:rsid w:val="00C253CB"/>
    <w:rsid w:val="00C616E5"/>
    <w:rsid w:val="00D01CEB"/>
    <w:rsid w:val="00E659AC"/>
    <w:rsid w:val="00F5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EF5"/>
  </w:style>
  <w:style w:type="paragraph" w:styleId="Titolo5">
    <w:name w:val="heading 5"/>
    <w:basedOn w:val="Normale"/>
    <w:next w:val="Normale"/>
    <w:link w:val="Titolo5Carattere"/>
    <w:qFormat/>
    <w:rsid w:val="006E34E5"/>
    <w:pPr>
      <w:keepNext/>
      <w:spacing w:after="0" w:line="240" w:lineRule="auto"/>
      <w:ind w:left="567" w:right="566"/>
      <w:jc w:val="center"/>
      <w:outlineLvl w:val="4"/>
    </w:pPr>
    <w:rPr>
      <w:rFonts w:ascii="Times New Roman" w:eastAsia="Times New Roman" w:hAnsi="Times New Roman" w:cs="Times New Roman"/>
      <w:bCs/>
      <w:color w:val="000080"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C5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5E5B"/>
  </w:style>
  <w:style w:type="paragraph" w:styleId="Pidipagina">
    <w:name w:val="footer"/>
    <w:basedOn w:val="Normale"/>
    <w:link w:val="PidipaginaCarattere"/>
    <w:uiPriority w:val="99"/>
    <w:semiHidden/>
    <w:unhideWhenUsed/>
    <w:rsid w:val="00AC5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5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E5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C5E5B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rsid w:val="006E34E5"/>
    <w:rPr>
      <w:rFonts w:ascii="Times New Roman" w:eastAsia="Times New Roman" w:hAnsi="Times New Roman" w:cs="Times New Roman"/>
      <w:bCs/>
      <w:color w:val="000080"/>
      <w:sz w:val="32"/>
      <w:szCs w:val="32"/>
      <w:u w:val="single"/>
    </w:rPr>
  </w:style>
  <w:style w:type="paragraph" w:styleId="Corpodeltesto">
    <w:name w:val="Body Text"/>
    <w:basedOn w:val="Normale"/>
    <w:link w:val="CorpodeltestoCarattere"/>
    <w:rsid w:val="006E34E5"/>
    <w:pPr>
      <w:spacing w:after="0" w:line="240" w:lineRule="auto"/>
      <w:ind w:right="566"/>
      <w:jc w:val="both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E34E5"/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57007"/>
    <w:rPr>
      <w:rFonts w:eastAsiaTheme="minorHAnsi"/>
      <w:lang w:eastAsia="en-US"/>
    </w:rPr>
  </w:style>
  <w:style w:type="paragraph" w:styleId="Paragrafoelenco">
    <w:name w:val="List Paragraph"/>
    <w:basedOn w:val="Normale"/>
    <w:uiPriority w:val="34"/>
    <w:qFormat/>
    <w:rsid w:val="00F57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2025-01-31T14:56:00Z</dcterms:created>
  <dcterms:modified xsi:type="dcterms:W3CDTF">2025-01-31T17:35:00Z</dcterms:modified>
</cp:coreProperties>
</file>